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7"/>
        <w:gridCol w:w="3115"/>
        <w:gridCol w:w="1933"/>
        <w:gridCol w:w="2225"/>
      </w:tblGrid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DOMAIN</w:t>
            </w: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CONSIDERATION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TOOL AT YOUR SCHOOL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PICTURE</w:t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shd w:val="clear" w:color="auto" w:fill="FDE9D9" w:themeFill="accent6" w:themeFillTint="33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WRITING</w:t>
            </w: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Motor Aspects of Writing</w:t>
            </w:r>
          </w:p>
        </w:tc>
        <w:tc>
          <w:tcPr>
            <w:tcW w:w="1629" w:type="pct"/>
            <w:shd w:val="clear" w:color="auto" w:fill="FDE9D9" w:themeFill="accent6" w:themeFillTint="33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Regular pencil/pen</w:t>
            </w:r>
          </w:p>
        </w:tc>
        <w:tc>
          <w:tcPr>
            <w:tcW w:w="1005" w:type="pct"/>
            <w:shd w:val="clear" w:color="auto" w:fill="FDE9D9" w:themeFill="accent6" w:themeFillTint="33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  <w:shd w:val="clear" w:color="auto" w:fill="FDE9D9" w:themeFill="accent6" w:themeFillTint="33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Pencil/pen with adaptive grip 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LoTTIE (Low-Tech Tools for Inclusive Education) Kit 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75E09811" wp14:editId="4436AC67">
                  <wp:extent cx="400050" cy="333375"/>
                  <wp:effectExtent l="0" t="0" r="0" b="9525"/>
                  <wp:docPr id="57" name="Picture 57" descr="http://www.fl-online-ed.org/content/pda-ese/TSSAT/unit4/_images/4bLottie1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fl-online-ed.org/content/pda-ese/TSSAT/unit4/_images/4bLottie1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0080B860" wp14:editId="652DDCE4">
                  <wp:extent cx="790575" cy="533400"/>
                  <wp:effectExtent l="0" t="0" r="9525" b="0"/>
                  <wp:docPr id="58" name="Picture 58" descr="http://www.fl-online-ed.org/content/pda-ese/TSSAT/unit4/_images/4bLottie2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fl-online-ed.org/content/pda-ese/TSSAT/unit4/_images/4bLottie2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Adapted paper 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LoTTIE Kit -raised line, highlighted lines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5BF84280" wp14:editId="5E1C1A64">
                  <wp:extent cx="419100" cy="533400"/>
                  <wp:effectExtent l="0" t="0" r="0" b="0"/>
                  <wp:docPr id="59" name="Picture 59" descr="http://www.fl-online-ed.org/content/pda-ese/TSSAT/unit4/_images/4bLottie3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fl-online-ed.org/content/pda-ese/TSSAT/unit4/_images/4bLottie3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772D4BC3" wp14:editId="1FC06516">
                  <wp:extent cx="790575" cy="533400"/>
                  <wp:effectExtent l="0" t="0" r="9525" b="0"/>
                  <wp:docPr id="60" name="Picture 60" descr="http://www.fl-online-ed.org/content/pda-ese/TSSAT/unit4/_images/4bLottie2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fl-online-ed.org/content/pda-ese/TSSAT/unit4/_images/4bLottie2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Slantboard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Notebook with chip clip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255CCA52" wp14:editId="73CA65B5">
                  <wp:extent cx="923925" cy="638175"/>
                  <wp:effectExtent l="0" t="0" r="9525" b="9525"/>
                  <wp:docPr id="61" name="Picture 61" descr="http://www.fl-online-ed.org/content/pda-ese/TSSAT/unit4/_images/4bnoteBook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fl-online-ed.org/content/pda-ese/TSSAT/unit4/_images/4bnoteBook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Use of prewritten words/phrases 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Index cards, sticky notes. PixWriter, Classroom Suites Intellitalk, ClozePro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6F4A232B" wp14:editId="0A341160">
                  <wp:extent cx="581025" cy="781050"/>
                  <wp:effectExtent l="0" t="0" r="9525" b="0"/>
                  <wp:docPr id="62" name="Picture 62" descr="http://www.fl-online-ed.org/content/pda-ese/TSSAT/unit4/_images/4bChalk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fl-online-ed.org/content/pda-ese/TSSAT/unit4/_images/4bChalk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rHeight w:val="1067"/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Copy of notes 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Student scribe, LoTTIE Kit 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311F9E54" wp14:editId="2509BE01">
                  <wp:extent cx="609600" cy="533400"/>
                  <wp:effectExtent l="0" t="0" r="0" b="0"/>
                  <wp:docPr id="63" name="Picture 63" descr="http://www.fl-online-ed.org/content/pda-ese/TSSAT/unit4/_images/4bScribe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fl-online-ed.org/content/pda-ese/TSSAT/unit4/_images/4bScribe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Manipulatives 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LoTTIE Kit -magnets, stamps, etc. </w:t>
            </w:r>
          </w:p>
        </w:tc>
        <w:tc>
          <w:tcPr>
            <w:tcW w:w="1151" w:type="pct"/>
            <w:hideMark/>
          </w:tcPr>
          <w:p w:rsidR="009D52BB" w:rsidRPr="009D52BB" w:rsidRDefault="009D52BB" w:rsidP="00583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5BFBD538" wp14:editId="672F9990">
                  <wp:extent cx="609074" cy="464820"/>
                  <wp:effectExtent l="0" t="0" r="635" b="0"/>
                  <wp:docPr id="64" name="Picture 64" descr="http://www.fl-online-ed.org/content/pda-ese/TSSAT/unit4/_images/4bMagnets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fl-online-ed.org/content/pda-ese/TSSAT/unit4/_images/4bMagnets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074" cy="464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8335B"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46FEF58A" wp14:editId="3E1E7E2F">
                  <wp:extent cx="711518" cy="480060"/>
                  <wp:effectExtent l="0" t="0" r="0" b="0"/>
                  <wp:docPr id="65" name="Picture 65" descr="http://www.fl-online-ed.org/content/pda-ese/TSSAT/unit4/_images/4bLottie2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fl-online-ed.org/content/pda-ese/TSSAT/unit4/_images/4bLottie2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518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58335B" w:rsidRPr="009D52BB" w:rsidTr="0058335B">
        <w:trPr>
          <w:trHeight w:val="1013"/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Portable word processor to keyboard instead of writing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Loan from district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26952162" wp14:editId="422E7954">
                  <wp:extent cx="561975" cy="542925"/>
                  <wp:effectExtent l="0" t="0" r="9525" b="9525"/>
                  <wp:docPr id="66" name="Picture 66" descr="http://www.fl-online-ed.org/content/pda-ese/TSSAT/unit4/_images/4bPortableWp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fl-online-ed.org/content/pda-ese/TSSAT/unit4/_images/4bPortableWp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Computer with word processing software 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School computer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2B140C0D" wp14:editId="3B1F2A10">
                  <wp:extent cx="819150" cy="1247775"/>
                  <wp:effectExtent l="0" t="0" r="0" b="9525"/>
                  <wp:docPr id="67" name="Picture 67" descr="http://www.fl-online-ed.org/content/pda-ese/TSSAT/unit4/_images/4bSchoolComp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fl-online-ed.org/content/pda-ese/TSSAT/unit4/_images/4bSchoolComp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shd w:val="clear" w:color="auto" w:fill="DAEEF3" w:themeFill="accent5" w:themeFillTint="33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WRITING</w:t>
            </w: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Computer Access</w:t>
            </w:r>
          </w:p>
        </w:tc>
        <w:tc>
          <w:tcPr>
            <w:tcW w:w="1629" w:type="pct"/>
            <w:shd w:val="clear" w:color="auto" w:fill="DAEEF3" w:themeFill="accent5" w:themeFillTint="33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pct"/>
            <w:shd w:val="clear" w:color="auto" w:fill="DAEEF3" w:themeFill="accent5" w:themeFillTint="33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  <w:shd w:val="clear" w:color="auto" w:fill="DAEEF3" w:themeFill="accent5" w:themeFillTint="33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Keyboard using accessibility options 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School based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3DE4BA82" wp14:editId="0AD3EE43">
                  <wp:extent cx="1247775" cy="828675"/>
                  <wp:effectExtent l="0" t="0" r="9525" b="9525"/>
                  <wp:docPr id="68" name="Picture 68" descr="http://www.fl-online-ed.org/content/pda-ese/TSSAT/unit4/_images/4bSchoolBased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fl-online-ed.org/content/pda-ese/TSSAT/unit4/_images/4bSchoolBased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Arm support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Loan from district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292BC7F0" wp14:editId="0FA210CA">
                  <wp:extent cx="914400" cy="952500"/>
                  <wp:effectExtent l="0" t="0" r="0" b="0"/>
                  <wp:docPr id="69" name="Picture 69" descr="http://www.fl-online-ed.org/content/pda-ese/TSSAT/unit4/_images/4bArmSupport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fl-online-ed.org/content/pda-ese/TSSAT/unit4/_images/4bArmSupport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Keyguard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Loan from district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EE7DDC2" wp14:editId="50335084">
                  <wp:extent cx="876300" cy="659311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6593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Word prediction, abbreviation/expansion to reduce keystrokes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Microsoft Office, Classroom Suites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61A68539" wp14:editId="4C51BF23">
                  <wp:extent cx="1247775" cy="485775"/>
                  <wp:effectExtent l="0" t="0" r="9525" b="9525"/>
                  <wp:docPr id="71" name="Picture 71" descr="http://www.fl-online-ed.org/content/pda-ese/TSSAT/unit4/_images/4bMSoffice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fl-online-ed.org/content/pda-ese/TSSAT/unit4/_images/4bMSoffice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Trackball/trackpad/joystick with on-screen keyboard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Loan from district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72B7FDE4" wp14:editId="17940BB7">
                  <wp:extent cx="1247775" cy="828675"/>
                  <wp:effectExtent l="0" t="0" r="9525" b="9525"/>
                  <wp:docPr id="72" name="Picture 72" descr="http://www.fl-online-ed.org/content/pda-ese/TSSAT/unit4/_images/4bTrackBall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-online-ed.org/content/pda-ese/TSSAT/unit4/_images/4bTrackBall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Alternate keyboard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Intellikeys keyboard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220175A5" wp14:editId="2D0B09B1">
                  <wp:extent cx="876300" cy="790575"/>
                  <wp:effectExtent l="0" t="0" r="0" b="9525"/>
                  <wp:docPr id="73" name="Picture 73" descr="http://www.fl-online-ed.org/content/pda-ese/TSSAT/unit4/_images/4bIntellikeys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fl-online-ed.org/content/pda-ese/TSSAT/unit4/_images/4bIntellikeys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Switch with scanning 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 cluster classroom 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16B658CA" wp14:editId="6C790B15">
                  <wp:extent cx="866775" cy="590550"/>
                  <wp:effectExtent l="0" t="0" r="9525" b="0"/>
                  <wp:docPr id="74" name="Picture 74" descr="http://www.fl-online-ed.org/content/pda-ese/TSSAT/unit4/_images/4bSwitch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fl-online-ed.org/content/pda-ese/TSSAT/unit4/_images/4bSwitch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shd w:val="clear" w:color="auto" w:fill="E5DFEC" w:themeFill="accent4" w:themeFillTint="33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WRITING</w:t>
            </w: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Composing Written Material</w:t>
            </w:r>
          </w:p>
        </w:tc>
        <w:tc>
          <w:tcPr>
            <w:tcW w:w="1629" w:type="pct"/>
            <w:shd w:val="clear" w:color="auto" w:fill="E5DFEC" w:themeFill="accent4" w:themeFillTint="33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pct"/>
            <w:shd w:val="clear" w:color="auto" w:fill="E5DFEC" w:themeFill="accent4" w:themeFillTint="33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  <w:shd w:val="clear" w:color="auto" w:fill="E5DFEC" w:themeFill="accent4" w:themeFillTint="33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Word cards/word book/word wall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Index cards, sticky notes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4809C9FD" wp14:editId="3A96D2DD">
                  <wp:extent cx="581025" cy="781050"/>
                  <wp:effectExtent l="0" t="0" r="9525" b="0"/>
                  <wp:docPr id="75" name="Picture 75" descr="http://www.fl-online-ed.org/content/pda-ese/TSSAT/unit4/_images/4bChalk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fl-online-ed.org/content/pda-ese/TSSAT/unit4/_images/4bChalk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Pocket dictionary/thesaurus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1B59F7DA" wp14:editId="658615C6">
                  <wp:extent cx="771525" cy="771525"/>
                  <wp:effectExtent l="0" t="0" r="9525" b="9525"/>
                  <wp:docPr id="76" name="Picture 76" descr="http://www.fl-online-ed.org/content/pda-ese/TSSAT/unit4/_images/4bDictionary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fl-online-ed.org/content/pda-ese/TSSAT/unit4/_images/4bDictionary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Writing templates 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PixWriter, Classroom Suites Intellitalk, ClozePro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70EC4202" wp14:editId="32AD3C84">
                  <wp:extent cx="942975" cy="762000"/>
                  <wp:effectExtent l="0" t="0" r="9525" b="0"/>
                  <wp:docPr id="77" name="Picture 77" descr="http://www.fl-online-ed.org/content/pda-ese/TSSAT/unit4/_images/4bPixwriter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fl-online-ed.org/content/pda-ese/TSSAT/unit4/_images/4bPixwriter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Electronic/talking electronic dictionary/thesaurus/spell checker 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LoTTIE Kit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15C20005" wp14:editId="4E878C9E">
                  <wp:extent cx="600075" cy="552450"/>
                  <wp:effectExtent l="0" t="0" r="9525" b="0"/>
                  <wp:docPr id="78" name="Picture 78" descr="http://www.fl-online-ed.org/content/pda-ese/TSSAT/unit4/_images/4bLottie4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ww.fl-online-ed.org/content/pda-ese/TSSAT/unit4/_images/4bLottie4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Word processing with spell checker/grammar checker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Loan from district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1016EEC8" wp14:editId="5AD31791">
                  <wp:extent cx="1247775" cy="1152525"/>
                  <wp:effectExtent l="0" t="0" r="9525" b="9525"/>
                  <wp:docPr id="79" name="Picture 79" descr="http://www.fl-online-ed.org/content/pda-ese/TSSAT/unit4/_images/4bWPspellcheck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ww.fl-online-ed.org/content/pda-ese/TSSAT/unit4/_images/4bWPspellcheck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Talking word processing 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Classroom Suites, PixWriter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1F6927CA" wp14:editId="20283A0A">
                  <wp:extent cx="942975" cy="762000"/>
                  <wp:effectExtent l="0" t="0" r="9525" b="0"/>
                  <wp:docPr id="80" name="Picture 80" descr="http://www.fl-online-ed.org/content/pda-ese/TSSAT/unit4/_images/4bPixwriter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fl-online-ed.org/content/pda-ese/TSSAT/unit4/_images/4bPixwriter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Word processing with writing supports 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Classroom Suites, Microsoft Office, PixWriter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2E2B81EA" wp14:editId="5623BFE7">
                  <wp:extent cx="1247775" cy="952500"/>
                  <wp:effectExtent l="0" t="0" r="9525" b="0"/>
                  <wp:docPr id="81" name="Picture 81" descr="http://www.fl-online-ed.org/content/pda-ese/TSSAT/unit4/_images/4bWpWs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ww.fl-online-ed.org/content/pda-ese/TSSAT/unit4/_images/4bWpWs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Multimedia software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Classroom Suites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70DA2BEF" wp14:editId="7CD4593F">
                  <wp:extent cx="1247775" cy="828675"/>
                  <wp:effectExtent l="0" t="0" r="9525" b="9525"/>
                  <wp:docPr id="82" name="Picture 82" descr="http://www.fl-online-ed.org/content/pda-ese/TSSAT/unit4/_images/4bMultimediaSW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ww.fl-online-ed.org/content/pda-ese/TSSAT/unit4/_images/4bMultimediaSW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shd w:val="clear" w:color="auto" w:fill="EAF1DD" w:themeFill="accent3" w:themeFillTint="33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Communication</w:t>
            </w:r>
          </w:p>
        </w:tc>
        <w:tc>
          <w:tcPr>
            <w:tcW w:w="1629" w:type="pct"/>
            <w:shd w:val="clear" w:color="auto" w:fill="EAF1DD" w:themeFill="accent3" w:themeFillTint="33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pct"/>
            <w:shd w:val="clear" w:color="auto" w:fill="EAF1DD" w:themeFill="accent3" w:themeFillTint="33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  <w:shd w:val="clear" w:color="auto" w:fill="EAF1DD" w:themeFill="accent3" w:themeFillTint="33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Communication board/book with pictures/objects/ letters/words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Create with BoardMaker software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18D10146" wp14:editId="252A9028">
                  <wp:extent cx="1219200" cy="981075"/>
                  <wp:effectExtent l="0" t="0" r="0" b="9525"/>
                  <wp:docPr id="83" name="Picture 83" descr="http://www.fl-online-ed.org/content/pda-ese/TSSAT/unit4/_images/4cBoardmaker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ww.fl-online-ed.org/content/pda-ese/TSSAT/unit4/_images/4cBoardmaker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Eye gaze board/frame communication system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InD cluster 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698A38BC" wp14:editId="76AF847F">
                  <wp:extent cx="1219200" cy="1019175"/>
                  <wp:effectExtent l="0" t="0" r="0" b="9525"/>
                  <wp:docPr id="84" name="Picture 84" descr="http://www.fl-online-ed.org/content/pda-ese/TSSAT/unit4/_images/4cInD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ww.fl-online-ed.org/content/pda-ese/TSSAT/unit4/_images/4cInD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Simple voice output device 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InD cluster classroom- Partner 4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3521D8B1" wp14:editId="6E82D5AA">
                  <wp:extent cx="1343025" cy="647700"/>
                  <wp:effectExtent l="0" t="0" r="9525" b="0"/>
                  <wp:docPr id="85" name="Picture 85" descr="http://www.fl-online-ed.org/content/pda-ese/TSSAT/unit4/_images/4cIndCluster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ww.fl-online-ed.org/content/pda-ese/TSSAT/unit4/_images/4cIndCluster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Voice output device w/levels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Communication devices with more than one level to program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69DF7608" wp14:editId="3CBFFCE1">
                  <wp:extent cx="771525" cy="771525"/>
                  <wp:effectExtent l="0" t="0" r="9525" b="9525"/>
                  <wp:docPr id="86" name="Picture 86" descr="http://www.fl-online-ed.org/content/pda-ese/TSSAT/unit4/_images/4cVoiceOutPut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ww.fl-online-ed.org/content/pda-ese/TSSAT/unit4/_images/4cVoiceOutPut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Voice output device w/dynamic display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Communication devices that change screens to go to new pages for topics- Silk PC, SpringBoard Lite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0C24E148" wp14:editId="7DE34FC2">
                  <wp:extent cx="1219200" cy="752475"/>
                  <wp:effectExtent l="0" t="0" r="0" b="9525"/>
                  <wp:docPr id="87" name="Picture 87" descr="http://www.fl-online-ed.org/content/pda-ese/TSSAT/unit4/_images/4cVoiceOutPutDisplay1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fl-online-ed.org/content/pda-ese/TSSAT/unit4/_images/4cVoiceOutPutDisplay1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1477C60E" wp14:editId="51F5D53C">
                  <wp:extent cx="704850" cy="752475"/>
                  <wp:effectExtent l="0" t="0" r="0" b="9525"/>
                  <wp:docPr id="88" name="Picture 88" descr="http://www.fl-online-ed.org/content/pda-ese/TSSAT/unit4/_images/4cVoiceOutPutDisplay2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www.fl-online-ed.org/content/pda-ese/TSSAT/unit4/_images/4cVoiceOutPutDisplay2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Device with speech synthesis for typing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DynaWrite, Link, Forte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2A12774C" wp14:editId="217763D8">
                  <wp:extent cx="733425" cy="666750"/>
                  <wp:effectExtent l="0" t="0" r="9525" b="0"/>
                  <wp:docPr id="89" name="Picture 89" descr="http://www.fl-online-ed.org/content/pda-ese/TSSAT/unit4/_images/4cDynaWrite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ww.fl-online-ed.org/content/pda-ese/TSSAT/unit4/_images/4cDynaWrite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shd w:val="clear" w:color="auto" w:fill="F2DBDB" w:themeFill="accent2" w:themeFillTint="33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</w:tc>
        <w:tc>
          <w:tcPr>
            <w:tcW w:w="1629" w:type="pct"/>
            <w:shd w:val="clear" w:color="auto" w:fill="F2DBDB" w:themeFill="accent2" w:themeFillTint="33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Standard text</w:t>
            </w:r>
          </w:p>
        </w:tc>
        <w:tc>
          <w:tcPr>
            <w:tcW w:w="1005" w:type="pct"/>
            <w:shd w:val="clear" w:color="auto" w:fill="F2DBDB" w:themeFill="accent2" w:themeFillTint="33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  <w:shd w:val="clear" w:color="auto" w:fill="F2DBDB" w:themeFill="accent2" w:themeFillTint="33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Predictable books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Any books containing repetitive lines 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Books like “Brown Bear, Brown Bear, What Do You See?”</w:t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Changes in text size, spacing, color, background color 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Microsoft Office, Classroom Suites, Pix Writer, ReadOutLoud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635F79A7" wp14:editId="60CADF79">
                  <wp:extent cx="1219200" cy="923925"/>
                  <wp:effectExtent l="0" t="0" r="0" b="9525"/>
                  <wp:docPr id="90" name="Picture 90" descr="http://www.fl-online-ed.org/content/pda-ese/TSSAT/unit4/_images/4cReadOutLoud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ww.fl-online-ed.org/content/pda-ese/TSSAT/unit4/_images/4cReadOutLoud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Book adapted for page turning 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Page fluffers, 3-ringbinder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636D567B" wp14:editId="749BA5D7">
                  <wp:extent cx="1219200" cy="1066800"/>
                  <wp:effectExtent l="0" t="0" r="0" b="0"/>
                  <wp:docPr id="91" name="Picture 91" descr="http://www.fl-online-ed.org/content/pda-ese/TSSAT/unit4/_images/4cFluffers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www.fl-online-ed.org/content/pda-ese/TSSAT/unit4/_images/4cFluffers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Use of pictures/symbols with text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Picture It, Classroom Suites, BoardMaker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0FCFCBE6" wp14:editId="31CDEA42">
                  <wp:extent cx="942975" cy="762000"/>
                  <wp:effectExtent l="0" t="0" r="9525" b="0"/>
                  <wp:docPr id="92" name="Picture 92" descr="http://www.fl-online-ed.org/content/pda-ese/TSSAT/unit4/_images/4bPixwriter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ww.fl-online-ed.org/content/pda-ese/TSSAT/unit4/_images/4bPixwriter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Talking electronic device/software to pronounce</w:t>
            </w: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challenging words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3E7BA37E" wp14:editId="283BDED5">
                  <wp:extent cx="1219200" cy="914400"/>
                  <wp:effectExtent l="0" t="0" r="0" b="0"/>
                  <wp:docPr id="93" name="Picture 93" descr="http://www.fl-online-ed.org/content/pda-ese/TSSAT/unit4/_images/4cTalking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fl-online-ed.org/content/pda-ese/TSSAT/unit4/_images/4cTalking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1BE064DA" wp14:editId="0A89C003">
                  <wp:extent cx="600075" cy="552450"/>
                  <wp:effectExtent l="0" t="0" r="9525" b="0"/>
                  <wp:docPr id="94" name="Picture 94" descr="http://www.fl-online-ed.org/content/pda-ese/TSSAT/unit4/_images/4bLottie4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www.fl-online-ed.org/content/pda-ese/TSSAT/unit4/_images/4bLottie4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Scanner with optical character recognition and text-to- </w:t>
            </w: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speech software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0C3AD68A" wp14:editId="484525D4">
                  <wp:extent cx="695325" cy="876300"/>
                  <wp:effectExtent l="0" t="0" r="9525" b="0"/>
                  <wp:docPr id="95" name="Picture 95" descr="http://www.fl-online-ed.org/content/pda-ese/TSSAT/unit4/_images/4cOCR1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ww.fl-online-ed.org/content/pda-ese/TSSAT/unit4/_images/4cOCR1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1FC90A9D" wp14:editId="7EA8DF48">
                  <wp:extent cx="666750" cy="828675"/>
                  <wp:effectExtent l="0" t="0" r="0" b="9525"/>
                  <wp:docPr id="96" name="Picture 96" descr="http://www.fl-online-ed.org/content/pda-ese/TSSAT/unit4/_images/4cOCR2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ww.fl-online-ed.org/content/pda-ese/TSSAT/unit4/_images/4cOCR2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Software to read websites and emails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ReadOutLoud, Kurzweil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022A9E20" wp14:editId="3800F237">
                  <wp:extent cx="1219200" cy="962025"/>
                  <wp:effectExtent l="0" t="0" r="0" b="9525"/>
                  <wp:docPr id="97" name="Picture 97" descr="http://www.fl-online-ed.org/content/pda-ese/TSSAT/unit4/_images/4cROL1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www.fl-online-ed.org/content/pda-ese/TSSAT/unit4/_images/4cROL1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1758F17E" wp14:editId="4A351A28">
                  <wp:extent cx="1162050" cy="1162050"/>
                  <wp:effectExtent l="0" t="0" r="0" b="0"/>
                  <wp:docPr id="98" name="Picture 98" descr="http://www.fl-online-ed.org/content/pda-ese/TSSAT/unit4/_images/4cROL2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ww.fl-online-ed.org/content/pda-ese/TSSAT/unit4/_images/4cROL2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shd w:val="clear" w:color="auto" w:fill="DBE5F1" w:themeFill="accent1" w:themeFillTint="33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Learning/Studying</w:t>
            </w:r>
          </w:p>
        </w:tc>
        <w:tc>
          <w:tcPr>
            <w:tcW w:w="1629" w:type="pct"/>
            <w:shd w:val="clear" w:color="auto" w:fill="DBE5F1" w:themeFill="accent1" w:themeFillTint="33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pct"/>
            <w:shd w:val="clear" w:color="auto" w:fill="DBE5F1" w:themeFill="accent1" w:themeFillTint="33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  <w:shd w:val="clear" w:color="auto" w:fill="DBE5F1" w:themeFill="accent1" w:themeFillTint="33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Print or picture schedule 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Create with BoardMaker software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09E2F4DE" wp14:editId="62D88EA3">
                  <wp:extent cx="1219200" cy="981075"/>
                  <wp:effectExtent l="0" t="0" r="0" b="9525"/>
                  <wp:docPr id="99" name="Picture 99" descr="http://www.fl-online-ed.org/content/pda-ese/TSSAT/unit4/_images/4cBM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ww.fl-online-ed.org/content/pda-ese/TSSAT/unit4/_images/4cBM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Low-tech aids to find materials 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Index tabs, color-coded folders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63DD2B91" wp14:editId="36DD45E0">
                  <wp:extent cx="933450" cy="1000125"/>
                  <wp:effectExtent l="0" t="0" r="0" b="9525"/>
                  <wp:docPr id="100" name="Picture 100" descr="http://www.fl-online-ed.org/content/pda-ese/TSSAT/unit4/_images/4cTabs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://www.fl-online-ed.org/content/pda-ese/TSSAT/unit4/_images/4cTabs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Highlight text 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LoTTIE (Low-Tech Tools for Inclusive Education) Kit-markers, highlight tape, ruler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7FB835FA" wp14:editId="58FBA165">
                  <wp:extent cx="933450" cy="1123950"/>
                  <wp:effectExtent l="0" t="0" r="0" b="0"/>
                  <wp:docPr id="101" name="Picture 101" descr="http://www.fl-online-ed.org/content/pda-ese/TSSAT/unit4/_images/4cTape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ww.fl-online-ed.org/content/pda-ese/TSSAT/unit4/_images/4cTape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Recorded material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Audio/digital books on CDs, SD cards, and USB flash drives, recorded lectures with number-coded index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5AF67517" wp14:editId="3BF6E147">
                  <wp:extent cx="1219200" cy="933450"/>
                  <wp:effectExtent l="0" t="0" r="0" b="0"/>
                  <wp:docPr id="102" name="Picture 102" descr="http://www.fl-online-ed.org/content/pda-ese/TSSAT/unit4/_images/4cRecordings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ww.fl-online-ed.org/content/pda-ese/TSSAT/unit4/_images/4cRecordings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Voice output reminders for assignments, steps of task,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LoTTIE Kit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5A58DB86" wp14:editId="1DEA77E7">
                  <wp:extent cx="933450" cy="914400"/>
                  <wp:effectExtent l="0" t="0" r="0" b="0"/>
                  <wp:docPr id="103" name="Picture 103" descr="http://www.fl-online-ed.org/content/pda-ese/TSSAT/unit4/_images/4cRecordings2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www.fl-online-ed.org/content/pda-ese/TSSAT/unit4/_images/4cRecordings2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shd w:val="clear" w:color="auto" w:fill="auto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shd w:val="clear" w:color="auto" w:fill="DBE5F1" w:themeFill="accent1" w:themeFillTint="33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Electronic organizers</w:t>
            </w:r>
          </w:p>
        </w:tc>
        <w:tc>
          <w:tcPr>
            <w:tcW w:w="1005" w:type="pct"/>
            <w:shd w:val="clear" w:color="auto" w:fill="auto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  <w:shd w:val="clear" w:color="auto" w:fill="auto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Pagers/electronic reminde</w:t>
            </w:r>
            <w:bookmarkStart w:id="0" w:name="_GoBack"/>
            <w:bookmarkEnd w:id="0"/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rs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2167F3C8" wp14:editId="2BFFFB9A">
                  <wp:extent cx="704850" cy="714375"/>
                  <wp:effectExtent l="0" t="0" r="0" b="9525"/>
                  <wp:docPr id="104" name="Picture 104" descr="http://www.fl-online-ed.org/content/pda-ese/TSSAT/unit4/_images/4cpager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ww.fl-online-ed.org/content/pda-ese/TSSAT/unit4/_images/4cpager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Single word scanners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2A303805" wp14:editId="16E1F182">
                  <wp:extent cx="670560" cy="670560"/>
                  <wp:effectExtent l="0" t="0" r="0" b="0"/>
                  <wp:docPr id="105" name="Picture 105" descr="http://www.fl-online-ed.org/content/pda-ese/TSSAT/unit4/_images/4cscanner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ww.fl-online-ed.org/content/pda-ese/TSSAT/unit4/_images/4cscanner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834" cy="6678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Hand-held scanners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75A6F19E" wp14:editId="20903595">
                  <wp:extent cx="533400" cy="533400"/>
                  <wp:effectExtent l="0" t="0" r="0" b="0"/>
                  <wp:docPr id="106" name="Picture 106" descr="http://www.fl-online-ed.org/content/pda-ese/TSSAT/unit4/_images/4cscanner2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www.fl-online-ed.org/content/pda-ese/TSSAT/unit4/_images/4cscanner2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317" cy="5313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Software for concept development / manipulation of objects including alternate input device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nD cluster classroom-Switch, </w:t>
            </w: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PreK ESE class- touchwindow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7D1996EF" wp14:editId="59C04031">
                  <wp:extent cx="971452" cy="670560"/>
                  <wp:effectExtent l="0" t="0" r="635" b="0"/>
                  <wp:docPr id="107" name="Picture 107" descr="http://www.fl-online-ed.org/content/pda-ese/TSSAT/unit4/_images/4cAltID1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ww.fl-online-ed.org/content/pda-ese/TSSAT/unit4/_images/4cAltID1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496" cy="667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3F6B6AE6" wp14:editId="16F0BDE4">
                  <wp:extent cx="845820" cy="594360"/>
                  <wp:effectExtent l="0" t="0" r="0" b="0"/>
                  <wp:docPr id="108" name="Picture 108" descr="http://www.fl-online-ed.org/content/pda-ese/TSSAT/unit4/_images/4cAltID2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fl-online-ed.org/content/pda-ese/TSSAT/unit4/_images/4cAltID2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5820" cy="594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Software for organization of ideas and studying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Kidspiraton</w:t>
            </w: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Inspiration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684F50C7" wp14:editId="45DAD2C3">
                  <wp:extent cx="1287856" cy="1036320"/>
                  <wp:effectExtent l="0" t="0" r="7620" b="0"/>
                  <wp:docPr id="109" name="Picture 109" descr="http://www.fl-online-ed.org/content/pda-ese/TSSAT/unit4/_images/4cKidspiration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://www.fl-online-ed.org/content/pda-ese/TSSAT/unit4/_images/4cKidspiration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375" cy="1039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Palm computers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DANA portable word processors- FDLRS (Florida Diagnostic &amp; Learning Resources System) loan lab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427C066A" wp14:editId="2B0EF058">
                  <wp:extent cx="838200" cy="676275"/>
                  <wp:effectExtent l="0" t="0" r="0" b="9525"/>
                  <wp:docPr id="110" name="Picture 110" descr="http://www.fl-online-ed.org/content/pda-ese/TSSAT/unit4/_images/4cPalmComp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ww.fl-online-ed.org/content/pda-ese/TSSAT/unit4/_images/4cPalmComp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shd w:val="clear" w:color="auto" w:fill="DDD9C3" w:themeFill="background2" w:themeFillShade="E6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Math</w:t>
            </w:r>
          </w:p>
        </w:tc>
        <w:tc>
          <w:tcPr>
            <w:tcW w:w="1629" w:type="pct"/>
            <w:shd w:val="clear" w:color="auto" w:fill="DDD9C3" w:themeFill="background2" w:themeFillShade="E6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pct"/>
            <w:shd w:val="clear" w:color="auto" w:fill="DDD9C3" w:themeFill="background2" w:themeFillShade="E6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  <w:shd w:val="clear" w:color="auto" w:fill="DDD9C3" w:themeFill="background2" w:themeFillShade="E6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Abacus/Math Line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46AA7D72" wp14:editId="159B5569">
                  <wp:extent cx="1074420" cy="847785"/>
                  <wp:effectExtent l="0" t="0" r="0" b="9525"/>
                  <wp:docPr id="111" name="Picture 111" descr="http://www.fl-online-ed.org/content/pda-ese/TSSAT/unit4/_images/4cAbacus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ww.fl-online-ed.org/content/pda-ese/TSSAT/unit4/_images/4cAbacus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420" cy="847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Enlarged math worksheets 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LoTTIE Kit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drawing>
                <wp:inline distT="0" distB="0" distL="0" distR="0" wp14:anchorId="1ED4ED29" wp14:editId="699AFCE8">
                  <wp:extent cx="739140" cy="739140"/>
                  <wp:effectExtent l="0" t="0" r="3810" b="3810"/>
                  <wp:docPr id="112" name="Picture 112" descr="http://www.fl-online-ed.org/content/pda-ese/TSSAT/unit4/_images/4cGrids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://www.fl-online-ed.org/content/pda-ese/TSSAT/unit4/_images/4cGrids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135" cy="736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Low-tech alternatives for answering 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Post-it notes, bingo markers, stamps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767B1C66" wp14:editId="6BFD78ED">
                  <wp:extent cx="581025" cy="781050"/>
                  <wp:effectExtent l="0" t="0" r="9525" b="0"/>
                  <wp:docPr id="113" name="Picture 113" descr="http://www.fl-online-ed.org/content/pda-ese/TSSAT/unit4/_images/4bChalk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ww.fl-online-ed.org/content/pda-ese/TSSAT/unit4/_images/4bChalk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Math "Smart Chart" 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LoTTIE Kit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43090AE8" wp14:editId="4CF43D33">
                  <wp:extent cx="784860" cy="760834"/>
                  <wp:effectExtent l="0" t="0" r="0" b="1270"/>
                  <wp:docPr id="114" name="Picture 114" descr="http://www.fl-online-ed.org/content/pda-ese/TSSAT/unit4/_images/4cSmartChart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ww.fl-online-ed.org/content/pda-ese/TSSAT/unit4/_images/4cSmartChart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211" cy="759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Money calculator and Coinulator 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LoTTIE Kit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67B8353F" wp14:editId="20DFA8F3">
                  <wp:extent cx="733425" cy="666750"/>
                  <wp:effectExtent l="0" t="0" r="9525" b="0"/>
                  <wp:docPr id="115" name="Picture 115" descr="http://www.fl-online-ed.org/content/pda-ese/TSSAT/unit4/_images/4cCalc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://www.fl-online-ed.org/content/pda-ese/TSSAT/unit4/_images/4cCalc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Talking watches/clocks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546D89A6" wp14:editId="094679C1">
                  <wp:extent cx="933450" cy="933450"/>
                  <wp:effectExtent l="0" t="0" r="0" b="0"/>
                  <wp:docPr id="116" name="Picture 116" descr="http://www.fl-online-ed.org/content/pda-ese/TSSAT/unit4/_images/4cClock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www.fl-online-ed.org/content/pda-ese/TSSAT/unit4/_images/4cClock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Calculator with large keys and/or large display 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LoTTIE Kit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4AB2C7F1" wp14:editId="47AD3B59">
                  <wp:extent cx="723900" cy="723900"/>
                  <wp:effectExtent l="0" t="0" r="0" b="0"/>
                  <wp:docPr id="117" name="Picture 117" descr="http://www.fl-online-ed.org/content/pda-ese/TSSAT/unit4/_images/4cCalc2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www.fl-online-ed.org/content/pda-ese/TSSAT/unit4/_images/4cCalc2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Talking calculator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6E05357D" wp14:editId="58E1FCD6">
                  <wp:extent cx="586740" cy="586740"/>
                  <wp:effectExtent l="0" t="0" r="3810" b="3810"/>
                  <wp:docPr id="118" name="Picture 118" descr="http://www.fl-online-ed.org/content/pda-ese/TSSAT/unit4/_images/4cCalc3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://www.fl-online-ed.org/content/pda-ese/TSSAT/unit4/_images/4cCalc3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203" cy="582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On-screen/scanning calculator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41F3840B" wp14:editId="361D600E">
                  <wp:extent cx="723900" cy="694352"/>
                  <wp:effectExtent l="0" t="0" r="0" b="0"/>
                  <wp:docPr id="119" name="Picture 119" descr="http://www.fl-online-ed.org/content/pda-ese/TSSAT/unit4/_images/4cCalc4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ww.fl-online-ed.org/content/pda-ese/TSSAT/unit4/_images/4cCalc4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728" cy="6932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335B" w:rsidRPr="009D52BB" w:rsidTr="0058335B">
        <w:trPr>
          <w:tblCellSpacing w:w="15" w:type="dxa"/>
        </w:trPr>
        <w:tc>
          <w:tcPr>
            <w:tcW w:w="1136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t>Alternative keyboard</w:t>
            </w:r>
          </w:p>
        </w:tc>
        <w:tc>
          <w:tcPr>
            <w:tcW w:w="1005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InD cluster classrooms Intellikeys keyboard</w:t>
            </w:r>
          </w:p>
        </w:tc>
        <w:tc>
          <w:tcPr>
            <w:tcW w:w="1151" w:type="pct"/>
            <w:hideMark/>
          </w:tcPr>
          <w:p w:rsidR="009D52BB" w:rsidRPr="009D52BB" w:rsidRDefault="009D52BB" w:rsidP="009D5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52BB">
              <w:rPr>
                <w:rFonts w:ascii="Times New Roman" w:eastAsia="Times New Roman" w:hAnsi="Times New Roman" w:cs="Times New Roman"/>
                <w:sz w:val="24"/>
                <w:szCs w:val="24"/>
              </w:rPr>
              <w:drawing>
                <wp:inline distT="0" distB="0" distL="0" distR="0" wp14:anchorId="2B99265F" wp14:editId="2D61DC8F">
                  <wp:extent cx="876300" cy="790575"/>
                  <wp:effectExtent l="0" t="0" r="0" b="9525"/>
                  <wp:docPr id="120" name="Picture 120" descr="http://www.fl-online-ed.org/content/pda-ese/TSSAT/unit4/_images/4bIntellikeys.jpg?_&amp;d2lSessionVal=RQ4QrLcWdPPxkI4V66CaLm3WU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www.fl-online-ed.org/content/pda-ese/TSSAT/unit4/_images/4bIntellikeys.jpg?_&amp;d2lSessionVal=RQ4QrLcWdPPxkI4V66CaLm3WU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5E14" w:rsidRDefault="000E5E14" w:rsidP="009D52BB">
      <w:pPr>
        <w:spacing w:after="0" w:line="240" w:lineRule="auto"/>
      </w:pPr>
    </w:p>
    <w:sectPr w:rsidR="000E5E14" w:rsidSect="009D52BB">
      <w:headerReference w:type="default" r:id="rId63"/>
      <w:pgSz w:w="12240" w:h="15840"/>
      <w:pgMar w:top="1170" w:right="1440" w:bottom="144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2BB" w:rsidRDefault="009D52BB" w:rsidP="009D52BB">
      <w:pPr>
        <w:spacing w:after="0" w:line="240" w:lineRule="auto"/>
      </w:pPr>
      <w:r>
        <w:separator/>
      </w:r>
    </w:p>
  </w:endnote>
  <w:endnote w:type="continuationSeparator" w:id="0">
    <w:p w:rsidR="009D52BB" w:rsidRDefault="009D52BB" w:rsidP="009D5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2BB" w:rsidRDefault="009D52BB" w:rsidP="009D52BB">
      <w:pPr>
        <w:spacing w:after="0" w:line="240" w:lineRule="auto"/>
      </w:pPr>
      <w:r>
        <w:separator/>
      </w:r>
    </w:p>
  </w:footnote>
  <w:footnote w:type="continuationSeparator" w:id="0">
    <w:p w:rsidR="009D52BB" w:rsidRDefault="009D52BB" w:rsidP="009D5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5083019"/>
      <w:docPartObj>
        <w:docPartGallery w:val="Page Numbers (Top of Page)"/>
        <w:docPartUnique/>
      </w:docPartObj>
    </w:sdtPr>
    <w:sdtEndPr>
      <w:rPr>
        <w:noProof/>
      </w:rPr>
    </w:sdtEndPr>
    <w:sdtContent>
      <w:p w:rsidR="009D52BB" w:rsidRDefault="009D52BB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6A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D52BB" w:rsidRDefault="009D52BB">
    <w:pPr>
      <w:pStyle w:val="Header"/>
    </w:pPr>
    <w:r>
      <w:t xml:space="preserve">School Resources for Assistive Technology Consideration </w:t>
    </w:r>
  </w:p>
  <w:p w:rsidR="009D52BB" w:rsidRDefault="009D52BB">
    <w:pPr>
      <w:pStyle w:val="Header"/>
    </w:pPr>
    <w:r>
      <w:t>Physical Disability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98C"/>
    <w:rsid w:val="000E5E14"/>
    <w:rsid w:val="0034598C"/>
    <w:rsid w:val="003D6A0E"/>
    <w:rsid w:val="0058335B"/>
    <w:rsid w:val="008E4B28"/>
    <w:rsid w:val="009D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5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98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D5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2BB"/>
  </w:style>
  <w:style w:type="paragraph" w:styleId="Footer">
    <w:name w:val="footer"/>
    <w:basedOn w:val="Normal"/>
    <w:link w:val="FooterChar"/>
    <w:uiPriority w:val="99"/>
    <w:unhideWhenUsed/>
    <w:rsid w:val="009D5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2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5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98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D5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2BB"/>
  </w:style>
  <w:style w:type="paragraph" w:styleId="Footer">
    <w:name w:val="footer"/>
    <w:basedOn w:val="Normal"/>
    <w:link w:val="FooterChar"/>
    <w:uiPriority w:val="99"/>
    <w:unhideWhenUsed/>
    <w:rsid w:val="009D5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6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68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6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51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126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1792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6137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591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9" Type="http://schemas.openxmlformats.org/officeDocument/2006/relationships/image" Target="media/image33.jpeg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42" Type="http://schemas.openxmlformats.org/officeDocument/2006/relationships/image" Target="media/image36.jpeg"/><Relationship Id="rId47" Type="http://schemas.openxmlformats.org/officeDocument/2006/relationships/image" Target="media/image41.jpeg"/><Relationship Id="rId50" Type="http://schemas.openxmlformats.org/officeDocument/2006/relationships/image" Target="media/image44.jpeg"/><Relationship Id="rId55" Type="http://schemas.openxmlformats.org/officeDocument/2006/relationships/image" Target="media/image49.jpeg"/><Relationship Id="rId63" Type="http://schemas.openxmlformats.org/officeDocument/2006/relationships/header" Target="header1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41" Type="http://schemas.openxmlformats.org/officeDocument/2006/relationships/image" Target="media/image35.jpeg"/><Relationship Id="rId54" Type="http://schemas.openxmlformats.org/officeDocument/2006/relationships/image" Target="media/image48.jpeg"/><Relationship Id="rId62" Type="http://schemas.openxmlformats.org/officeDocument/2006/relationships/image" Target="media/image56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image" Target="media/image31.jpeg"/><Relationship Id="rId40" Type="http://schemas.openxmlformats.org/officeDocument/2006/relationships/image" Target="media/image34.jpeg"/><Relationship Id="rId45" Type="http://schemas.openxmlformats.org/officeDocument/2006/relationships/image" Target="media/image39.jpeg"/><Relationship Id="rId53" Type="http://schemas.openxmlformats.org/officeDocument/2006/relationships/image" Target="media/image47.jpeg"/><Relationship Id="rId58" Type="http://schemas.openxmlformats.org/officeDocument/2006/relationships/image" Target="media/image52.jpeg"/><Relationship Id="rId66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49" Type="http://schemas.openxmlformats.org/officeDocument/2006/relationships/image" Target="media/image43.jpeg"/><Relationship Id="rId57" Type="http://schemas.openxmlformats.org/officeDocument/2006/relationships/image" Target="media/image51.jpeg"/><Relationship Id="rId61" Type="http://schemas.openxmlformats.org/officeDocument/2006/relationships/image" Target="media/image55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jpeg"/><Relationship Id="rId44" Type="http://schemas.openxmlformats.org/officeDocument/2006/relationships/image" Target="media/image38.jpeg"/><Relationship Id="rId52" Type="http://schemas.openxmlformats.org/officeDocument/2006/relationships/image" Target="media/image46.jpeg"/><Relationship Id="rId60" Type="http://schemas.openxmlformats.org/officeDocument/2006/relationships/image" Target="media/image54.jpeg"/><Relationship Id="rId65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Relationship Id="rId43" Type="http://schemas.openxmlformats.org/officeDocument/2006/relationships/image" Target="media/image37.jpeg"/><Relationship Id="rId48" Type="http://schemas.openxmlformats.org/officeDocument/2006/relationships/image" Target="media/image42.jpeg"/><Relationship Id="rId56" Type="http://schemas.openxmlformats.org/officeDocument/2006/relationships/image" Target="media/image50.jpeg"/><Relationship Id="rId64" Type="http://schemas.openxmlformats.org/officeDocument/2006/relationships/fontTable" Target="fontTable.xml"/><Relationship Id="rId8" Type="http://schemas.openxmlformats.org/officeDocument/2006/relationships/image" Target="media/image2.jpeg"/><Relationship Id="rId51" Type="http://schemas.openxmlformats.org/officeDocument/2006/relationships/image" Target="media/image45.jpeg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image" Target="media/image32.jpeg"/><Relationship Id="rId46" Type="http://schemas.openxmlformats.org/officeDocument/2006/relationships/image" Target="media/image40.jpeg"/><Relationship Id="rId59" Type="http://schemas.openxmlformats.org/officeDocument/2006/relationships/image" Target="media/image5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69C"/>
    <w:rsid w:val="00C0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E9525DEC6D34D1C882CDFCF2223F45D">
    <w:name w:val="0E9525DEC6D34D1C882CDFCF2223F45D"/>
    <w:rsid w:val="00C0569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E9525DEC6D34D1C882CDFCF2223F45D">
    <w:name w:val="0E9525DEC6D34D1C882CDFCF2223F45D"/>
    <w:rsid w:val="00C056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</dc:creator>
  <cp:lastModifiedBy>FDLRS</cp:lastModifiedBy>
  <cp:revision>2</cp:revision>
  <dcterms:created xsi:type="dcterms:W3CDTF">2013-01-15T15:55:00Z</dcterms:created>
  <dcterms:modified xsi:type="dcterms:W3CDTF">2013-01-15T15:55:00Z</dcterms:modified>
</cp:coreProperties>
</file>